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40" w:rsidRDefault="007C0140" w:rsidP="00A024A4">
      <w:pPr>
        <w:jc w:val="center"/>
      </w:pPr>
      <w:r>
        <w:rPr>
          <w:rFonts w:ascii="Times New Roman" w:hAnsi="Times New Roman" w:cs="Times New Roman"/>
          <w:b/>
          <w:bCs/>
          <w:color w:val="2A6099"/>
          <w:sz w:val="36"/>
          <w:szCs w:val="36"/>
        </w:rPr>
        <w:t>План роботи</w:t>
      </w:r>
    </w:p>
    <w:p w:rsidR="007C0140" w:rsidRDefault="007C0140" w:rsidP="00A024A4">
      <w:pPr>
        <w:jc w:val="center"/>
        <w:rPr>
          <w:b/>
          <w:bCs/>
          <w:color w:val="2A6099"/>
        </w:rPr>
      </w:pPr>
      <w:r>
        <w:rPr>
          <w:rFonts w:ascii="Times New Roman" w:hAnsi="Times New Roman" w:cs="Times New Roman"/>
          <w:b/>
          <w:bCs/>
          <w:color w:val="2A6099"/>
          <w:sz w:val="36"/>
          <w:szCs w:val="36"/>
        </w:rPr>
        <w:t>шкільного методичного  об'єднання</w:t>
      </w:r>
    </w:p>
    <w:p w:rsidR="007C0140" w:rsidRPr="00A024A4" w:rsidRDefault="007C0140" w:rsidP="00A024A4">
      <w:pPr>
        <w:jc w:val="center"/>
        <w:rPr>
          <w:b/>
          <w:bCs/>
          <w:color w:val="2A6099"/>
        </w:rPr>
      </w:pPr>
      <w:r>
        <w:rPr>
          <w:rFonts w:ascii="Times New Roman" w:hAnsi="Times New Roman" w:cs="Times New Roman"/>
          <w:b/>
          <w:bCs/>
          <w:color w:val="2A6099"/>
          <w:sz w:val="36"/>
          <w:szCs w:val="36"/>
        </w:rPr>
        <w:t>класних  керівників  5-10 класів</w:t>
      </w:r>
    </w:p>
    <w:p w:rsidR="00A024A4" w:rsidRPr="00A024A4" w:rsidRDefault="00A024A4" w:rsidP="00A024A4">
      <w:pPr>
        <w:jc w:val="center"/>
        <w:rPr>
          <w:rFonts w:ascii="Times New Roman" w:hAnsi="Times New Roman" w:cs="Times New Roman"/>
          <w:color w:val="5B9BD5" w:themeColor="accent1"/>
          <w:sz w:val="16"/>
          <w:szCs w:val="16"/>
        </w:rPr>
      </w:pPr>
    </w:p>
    <w:p w:rsidR="007C0140" w:rsidRPr="00A024A4" w:rsidRDefault="007C0140" w:rsidP="00A024A4">
      <w:pPr>
        <w:jc w:val="center"/>
        <w:rPr>
          <w:rFonts w:ascii="Times New Roman" w:hAnsi="Times New Roman" w:cs="Times New Roman"/>
          <w:color w:val="5B9BD5" w:themeColor="accent1"/>
          <w:sz w:val="32"/>
          <w:szCs w:val="32"/>
        </w:rPr>
      </w:pPr>
      <w:r>
        <w:rPr>
          <w:rFonts w:ascii="Times New Roman" w:hAnsi="Times New Roman" w:cs="Times New Roman"/>
          <w:color w:val="5B9BD5" w:themeColor="accent1"/>
          <w:sz w:val="32"/>
          <w:szCs w:val="32"/>
        </w:rPr>
        <w:t>І</w:t>
      </w:r>
      <w:r>
        <w:rPr>
          <w:rFonts w:ascii="Times New Roman" w:hAnsi="Times New Roman" w:cs="Times New Roman"/>
          <w:b/>
          <w:bCs/>
          <w:color w:val="5B9BD5" w:themeColor="accent1"/>
          <w:sz w:val="32"/>
          <w:szCs w:val="32"/>
        </w:rPr>
        <w:t>. Організаційне  засідання (вересень)</w:t>
      </w: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Обговорення  і затвердження  плану  роботи МО класних  керівників  на 2024- 2025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                                                               </w:t>
      </w:r>
      <w:r w:rsidR="00A024A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(В.Б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Обговорення результатів  анкетування « Я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               (психолог,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D4">
        <w:rPr>
          <w:rFonts w:ascii="Times New Roman" w:hAnsi="Times New Roman" w:cs="Times New Roman"/>
          <w:sz w:val="28"/>
          <w:szCs w:val="28"/>
        </w:rPr>
        <w:t xml:space="preserve">С.І., класні керівники 5-10 </w:t>
      </w:r>
      <w:proofErr w:type="spellStart"/>
      <w:r w:rsidR="00CC53D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C53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Використання сучасно педагогічних   </w:t>
      </w:r>
      <w:r w:rsidR="00A024A4">
        <w:rPr>
          <w:rFonts w:ascii="Times New Roman" w:hAnsi="Times New Roman" w:cs="Times New Roman"/>
          <w:sz w:val="28"/>
          <w:szCs w:val="28"/>
        </w:rPr>
        <w:t xml:space="preserve">технологій  у  виховній  роботі </w:t>
      </w:r>
      <w:r>
        <w:rPr>
          <w:rFonts w:ascii="Times New Roman" w:hAnsi="Times New Roman" w:cs="Times New Roman"/>
          <w:sz w:val="28"/>
          <w:szCs w:val="28"/>
        </w:rPr>
        <w:t xml:space="preserve">класного   керівника.                          </w:t>
      </w: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(доповідь, Жук Н.І.,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керівник 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 </w:t>
      </w:r>
    </w:p>
    <w:p w:rsidR="00A024A4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Особливості роботи класного керівника в умовах дистанційного навчання. Ознайомлення батьків і дітей з пам’яткою  щодо організації дистанційного навчання.                       </w:t>
      </w: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A024A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(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керівники 5- 10 класів)</w:t>
      </w:r>
    </w:p>
    <w:p w:rsidR="00A024A4" w:rsidRPr="00A024A4" w:rsidRDefault="00A024A4" w:rsidP="00A024A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C0140" w:rsidRPr="00A024A4" w:rsidRDefault="007C0140" w:rsidP="00A024A4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5B9BD5" w:themeColor="accent1"/>
          <w:sz w:val="32"/>
          <w:szCs w:val="32"/>
        </w:rPr>
        <w:t>ІІ  Засідання ( грудень)</w:t>
      </w: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1.Національно патріотичне виховання школярів – шлях до  життєвої  компетентності.                                                                                   </w:t>
      </w:r>
    </w:p>
    <w:p w:rsidR="007C0140" w:rsidRDefault="007C0140" w:rsidP="00A02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(доповідь,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керівник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) </w:t>
      </w: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Відкрита виховна година на тему: « Непереможна  Україна »</w:t>
      </w: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                                                                 (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керівник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7C0140" w:rsidRPr="00A024A4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</w:t>
      </w:r>
      <w:r w:rsidR="00A024A4">
        <w:rPr>
          <w:rFonts w:ascii="Times New Roman" w:hAnsi="Times New Roman" w:cs="Times New Roman"/>
          <w:sz w:val="28"/>
          <w:szCs w:val="28"/>
        </w:rPr>
        <w:t xml:space="preserve">        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024A4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C0140" w:rsidRPr="00A024A4" w:rsidRDefault="007C0140" w:rsidP="00A024A4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5B9BD5" w:themeColor="accent1"/>
          <w:sz w:val="32"/>
          <w:szCs w:val="32"/>
        </w:rPr>
        <w:t>ІІІ Засідання ( березень)</w:t>
      </w: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Інноваційні  підходи  до  формування  національно – патріотичних  цінностей учнів.</w:t>
      </w: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                           (доповідь,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Делікат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керівник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 Відкрита виховна година на тему: «Великдень всіх нас на гостини  просить.»</w:t>
      </w: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керівник 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) </w:t>
      </w:r>
    </w:p>
    <w:p w:rsidR="007C0140" w:rsidRDefault="00CC53D4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Національно- патріотичне виховання як фактор розвитку національної свідомості, громадянської активності, правових цінностей зростаючого покоління.</w:t>
      </w:r>
      <w:r w:rsidR="007C0140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                                                                        </w:t>
      </w: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C53D4">
        <w:rPr>
          <w:rFonts w:ascii="Times New Roman" w:hAnsi="Times New Roman" w:cs="Times New Roman"/>
          <w:sz w:val="28"/>
          <w:szCs w:val="28"/>
        </w:rPr>
        <w:t xml:space="preserve">                                             (доповідь, </w:t>
      </w:r>
      <w:proofErr w:type="spellStart"/>
      <w:r w:rsidR="00CC53D4">
        <w:rPr>
          <w:rFonts w:ascii="Times New Roman" w:hAnsi="Times New Roman" w:cs="Times New Roman"/>
          <w:sz w:val="28"/>
          <w:szCs w:val="28"/>
        </w:rPr>
        <w:t>Пистун</w:t>
      </w:r>
      <w:proofErr w:type="spellEnd"/>
      <w:r w:rsidR="00CC53D4">
        <w:rPr>
          <w:rFonts w:ascii="Times New Roman" w:hAnsi="Times New Roman" w:cs="Times New Roman"/>
          <w:sz w:val="28"/>
          <w:szCs w:val="28"/>
        </w:rPr>
        <w:t xml:space="preserve"> Г.І., </w:t>
      </w:r>
      <w:proofErr w:type="spellStart"/>
      <w:r w:rsidR="00CC53D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C53D4">
        <w:rPr>
          <w:rFonts w:ascii="Times New Roman" w:hAnsi="Times New Roman" w:cs="Times New Roman"/>
          <w:sz w:val="28"/>
          <w:szCs w:val="28"/>
        </w:rPr>
        <w:t xml:space="preserve">. керівник 9 </w:t>
      </w:r>
      <w:proofErr w:type="spellStart"/>
      <w:r w:rsidR="00CC53D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C53D4">
        <w:rPr>
          <w:rFonts w:ascii="Times New Roman" w:hAnsi="Times New Roman" w:cs="Times New Roman"/>
          <w:sz w:val="28"/>
          <w:szCs w:val="28"/>
        </w:rPr>
        <w:t>.)</w:t>
      </w:r>
    </w:p>
    <w:p w:rsidR="00A024A4" w:rsidRPr="00A024A4" w:rsidRDefault="00A024A4" w:rsidP="00A024A4">
      <w:pPr>
        <w:jc w:val="center"/>
        <w:rPr>
          <w:rFonts w:ascii="Times New Roman" w:hAnsi="Times New Roman" w:cs="Times New Roman"/>
          <w:b/>
          <w:bCs/>
          <w:color w:val="5B9BD5" w:themeColor="accent1"/>
          <w:sz w:val="16"/>
          <w:szCs w:val="16"/>
        </w:rPr>
      </w:pPr>
    </w:p>
    <w:p w:rsidR="007C0140" w:rsidRPr="00A024A4" w:rsidRDefault="007C0140" w:rsidP="00A024A4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5B9BD5" w:themeColor="accent1"/>
          <w:sz w:val="32"/>
          <w:szCs w:val="32"/>
        </w:rPr>
        <w:t>ІV Засідання ( травень)</w:t>
      </w: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1.Обмін  досвідом : виховання  громадянина – патріота – важлива складова сучасної української школи.</w:t>
      </w: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( класні керівники , 5-10 класів)</w:t>
      </w: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Підбиття підсумків роботи шкільного МО класних керівників за </w:t>
      </w:r>
      <w:r w:rsidR="00A024A4">
        <w:rPr>
          <w:rFonts w:ascii="Times New Roman" w:hAnsi="Times New Roman" w:cs="Times New Roman"/>
          <w:sz w:val="28"/>
          <w:szCs w:val="28"/>
        </w:rPr>
        <w:t>2024-2025</w:t>
      </w:r>
      <w:r>
        <w:rPr>
          <w:rFonts w:ascii="Times New Roman" w:hAnsi="Times New Roman" w:cs="Times New Roman"/>
          <w:sz w:val="28"/>
          <w:szCs w:val="28"/>
        </w:rPr>
        <w:t>н.р.</w:t>
      </w: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0140" w:rsidRDefault="007C0140" w:rsidP="00A024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0140" w:rsidRDefault="007C0140" w:rsidP="00A024A4">
      <w:pPr>
        <w:jc w:val="both"/>
        <w:rPr>
          <w:rFonts w:ascii="Times New Roman" w:hAnsi="Times New Roman" w:cs="Times New Roman"/>
          <w:color w:val="5B9BD5" w:themeColor="accent1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5B9BD5" w:themeColor="accent1"/>
          <w:sz w:val="36"/>
          <w:szCs w:val="36"/>
        </w:rPr>
        <w:t xml:space="preserve">                       </w:t>
      </w:r>
    </w:p>
    <w:p w:rsidR="007C0140" w:rsidRDefault="007C0140" w:rsidP="00A024A4">
      <w:pPr>
        <w:jc w:val="both"/>
      </w:pPr>
    </w:p>
    <w:sectPr w:rsidR="007C01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40"/>
    <w:rsid w:val="007C0140"/>
    <w:rsid w:val="0097309F"/>
    <w:rsid w:val="00A024A4"/>
    <w:rsid w:val="00C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40"/>
    <w:pPr>
      <w:suppressAutoHyphens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40"/>
    <w:pPr>
      <w:suppressAutoHyphens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A7BC9-E0DE-48D1-9439-1DDC2A10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1726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Керницький НВК</cp:lastModifiedBy>
  <cp:revision>2</cp:revision>
  <dcterms:created xsi:type="dcterms:W3CDTF">2026-06-16T11:20:00Z</dcterms:created>
  <dcterms:modified xsi:type="dcterms:W3CDTF">2026-06-16T11:20:00Z</dcterms:modified>
</cp:coreProperties>
</file>