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35" w:rsidRDefault="00AB2435" w:rsidP="00AB2435"/>
    <w:p w:rsidR="00AB2435" w:rsidRDefault="00AB2435" w:rsidP="00AB2435">
      <w:pPr>
        <w:rPr>
          <w:rFonts w:ascii="Times New Roman" w:hAnsi="Times New Roman" w:cs="Times New Roman"/>
          <w:color w:val="002060"/>
          <w:sz w:val="36"/>
          <w:szCs w:val="36"/>
        </w:rPr>
      </w:pPr>
      <w:r>
        <w:t xml:space="preserve">                                                                    </w:t>
      </w:r>
      <w:r>
        <w:rPr>
          <w:color w:val="002060"/>
        </w:rPr>
        <w:t xml:space="preserve">    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План роботи </w:t>
      </w:r>
    </w:p>
    <w:p w:rsidR="00AB2435" w:rsidRDefault="00AB2435" w:rsidP="00AB2435">
      <w:pPr>
        <w:rPr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                    шкільного методичного  об'єднання </w:t>
      </w:r>
    </w:p>
    <w:p w:rsidR="00AB2435" w:rsidRDefault="00AB2435" w:rsidP="00AB2435">
      <w:pPr>
        <w:rPr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                         класних  керівників  5-11 класів.</w:t>
      </w:r>
    </w:p>
    <w:p w:rsidR="00AB2435" w:rsidRDefault="00AB2435" w:rsidP="00AB2435">
      <w:pPr>
        <w:rPr>
          <w:rFonts w:ascii="Times New Roman" w:hAnsi="Times New Roman" w:cs="Times New Roman"/>
          <w:color w:val="4F81BD" w:themeColor="accent1"/>
          <w:sz w:val="36"/>
          <w:szCs w:val="36"/>
        </w:rPr>
      </w:pPr>
    </w:p>
    <w:p w:rsidR="00AB2435" w:rsidRP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   </w:t>
      </w:r>
      <w:r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. Організаційне  засідання (вересень) </w:t>
      </w:r>
    </w:p>
    <w:p w:rsidR="00AB2435" w:rsidRDefault="00AB2435" w:rsidP="00AB2435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2435" w:rsidRPr="00AB2435" w:rsidRDefault="00AB2435" w:rsidP="00AB24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Обговорення  і затвердження  плану  роботи М.О. класних  керівників  на  2025- 2026</w:t>
      </w:r>
      <w:r w:rsidRPr="00AB2435">
        <w:rPr>
          <w:rFonts w:ascii="Times New Roman" w:hAnsi="Times New Roman" w:cs="Times New Roman"/>
          <w:sz w:val="28"/>
          <w:szCs w:val="28"/>
        </w:rPr>
        <w:t xml:space="preserve"> н</w:t>
      </w:r>
      <w:r w:rsidRPr="00AB24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2435">
        <w:rPr>
          <w:rFonts w:ascii="Times New Roman" w:hAnsi="Times New Roman" w:cs="Times New Roman"/>
          <w:sz w:val="28"/>
          <w:szCs w:val="28"/>
        </w:rPr>
        <w:t xml:space="preserve">.р.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                                                                 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Обговорення результатів  анкетування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шкільному середовищі ».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    (психолог,</w:t>
      </w:r>
      <w:r w:rsidRPr="00AB2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 класні керівники 5-11 кл.)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Використання сучасно педагогічних   технологій  у  виховній  роботі класного  керівника.                         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(доповідь,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І.І.,кл. керівник 7 кл.)  </w:t>
      </w:r>
    </w:p>
    <w:p w:rsidR="00AB2435" w:rsidRDefault="00AB2435" w:rsidP="00AB2435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</w:t>
      </w:r>
    </w:p>
    <w:p w:rsidR="00AB2435" w:rsidRDefault="00AB2435" w:rsidP="00AB2435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>ІІ  Засідання ( листопад)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1.Національно патріотичне виховання школярів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 духу українського народу.                                                                                   </w:t>
      </w:r>
    </w:p>
    <w:p w:rsidR="00AB2435" w:rsidRDefault="00AB2435" w:rsidP="00AB2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(доповідь, Лисак Р.М., кл. керівник 5 кл. )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Відкрита виховна година;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то для тебе людна».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(доповідь Павлусь М.С. кл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керівник 6 кл. )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                        </w:t>
      </w:r>
    </w:p>
    <w:p w:rsidR="00AB2435" w:rsidRPr="00AB2435" w:rsidRDefault="00AB2435" w:rsidP="00AB24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ІІІ Засідання ( квітень) </w:t>
      </w:r>
    </w:p>
    <w:p w:rsidR="00AB2435" w:rsidRDefault="00AB2435" w:rsidP="00AB2435">
      <w:pPr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Інноваційні  підходи  до  формування  національно – патріотичних  цінностей учнів.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      (доповідь,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 кл. керівник 11 кл.)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 Відкрита виховна година на тему: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Великдень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час віри та надії.»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                               (</w:t>
      </w:r>
      <w:r w:rsidRPr="00AB2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Б.</w:t>
      </w:r>
      <w:r w:rsidRPr="00AB2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кл. керівник  9 кл.)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</w:p>
    <w:p w:rsidR="00AB2435" w:rsidRPr="00AB2435" w:rsidRDefault="00AB2435" w:rsidP="00AB2435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                                  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ІV Засідання ( травень) </w:t>
      </w:r>
    </w:p>
    <w:p w:rsidR="00AB2435" w:rsidRDefault="00AB2435" w:rsidP="00AB2435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1.Обмін  досвідом : національно</w:t>
      </w:r>
      <w:r w:rsidRPr="00AB2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патріотичне виховання учнів в умовах сьогодення.                          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 класні керівники , 5-11 класів)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Підбиття підсумків роботи шкільного М</w:t>
      </w:r>
      <w:r w:rsidR="00BC1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класних керівників </w:t>
      </w:r>
    </w:p>
    <w:p w:rsidR="00AB2435" w:rsidRDefault="00AB2435" w:rsidP="00A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2025-2026 н.</w:t>
      </w:r>
      <w:r w:rsidR="00BC1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AB2435" w:rsidRDefault="00AB2435"/>
    <w:sectPr w:rsidR="00AB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6BD9"/>
    <w:multiLevelType w:val="hybridMultilevel"/>
    <w:tmpl w:val="7F1E2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35"/>
    <w:rsid w:val="00AB2435"/>
    <w:rsid w:val="00BC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35"/>
    <w:pPr>
      <w:suppressAutoHyphens/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Городок_24</dc:creator>
  <cp:lastModifiedBy>Городок_24</cp:lastModifiedBy>
  <cp:revision>2</cp:revision>
  <dcterms:created xsi:type="dcterms:W3CDTF">2026-06-16T10:42:00Z</dcterms:created>
  <dcterms:modified xsi:type="dcterms:W3CDTF">2026-06-16T10:48:00Z</dcterms:modified>
</cp:coreProperties>
</file>